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浙江水利水电学院第二十一届大学生结构设计大赛报名表</w:t>
      </w:r>
    </w:p>
    <w:tbl>
      <w:tblPr>
        <w:tblStyle w:val="3"/>
        <w:tblpPr w:leftFromText="180" w:rightFromText="180" w:horzAnchor="margin" w:tblpY="118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031"/>
        <w:gridCol w:w="1663"/>
        <w:gridCol w:w="1177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713" w:type="dxa"/>
            <w:gridSpan w:val="5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参赛选手（每组限3人）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09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队长姓名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二级学院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队员1姓名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二级学院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队员2姓名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二级学院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9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177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809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承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6713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参赛学生承诺：</w:t>
            </w:r>
          </w:p>
          <w:p>
            <w:pPr>
              <w:ind w:firstLine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我们一定自觉遵守竞赛章程，服从本竞赛有关规则和日程安排，诚信参赛，赛出风格，赛出水平。节约合理利用学校所发材料。</w:t>
            </w:r>
          </w:p>
          <w:p>
            <w:pPr>
              <w:ind w:firstLine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firstLine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firstLine="56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firstLine="56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2024年   月   日</w:t>
            </w:r>
          </w:p>
        </w:tc>
      </w:tr>
    </w:tbl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注：本表由队长填写完成后请在规定时间内交到指定的邮箱。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B3"/>
    <w:rsid w:val="003203C0"/>
    <w:rsid w:val="00570F96"/>
    <w:rsid w:val="006214FB"/>
    <w:rsid w:val="006F4B5E"/>
    <w:rsid w:val="00701811"/>
    <w:rsid w:val="008706B3"/>
    <w:rsid w:val="008A40B3"/>
    <w:rsid w:val="00BA7E5F"/>
    <w:rsid w:val="00EE4238"/>
    <w:rsid w:val="00F0675F"/>
    <w:rsid w:val="00F439B1"/>
    <w:rsid w:val="49E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27</TotalTime>
  <ScaleCrop>false</ScaleCrop>
  <LinksUpToDate>false</LinksUpToDate>
  <CharactersWithSpaces>273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2024-09-23T08:36:00Z</dcterms:created>
  <dc:creator>zjajyuxiang@outlook.com</dc:creator>
  <cp:lastModifiedBy>小樱子</cp:lastModifiedBy>
  <dcterms:modified xsi:type="dcterms:W3CDTF">2024-09-26T08:16:41Z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